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24E7" w14:textId="7042CC9F" w:rsidR="00344F55" w:rsidRPr="00344F55" w:rsidRDefault="00344F55" w:rsidP="00344F55">
      <w:pPr>
        <w:spacing w:before="100" w:beforeAutospacing="1" w:after="100" w:afterAutospacing="1" w:line="300" w:lineRule="atLeast"/>
        <w:outlineLvl w:val="0"/>
        <w:rPr>
          <w:rFonts w:ascii="Arial Narrow" w:eastAsia="Times New Roman" w:hAnsi="Arial Narrow" w:cs="Cavolini"/>
          <w:b/>
          <w:bCs/>
          <w:kern w:val="36"/>
          <w:sz w:val="36"/>
          <w:szCs w:val="36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36"/>
          <w:sz w:val="36"/>
          <w:szCs w:val="36"/>
          <w:lang w:eastAsia="nb-NO"/>
          <w14:ligatures w14:val="none"/>
        </w:rPr>
        <w:t>Vig</w:t>
      </w:r>
      <w:r w:rsidRPr="00344F55">
        <w:rPr>
          <w:rFonts w:ascii="Arial Narrow" w:eastAsia="Times New Roman" w:hAnsi="Arial Narrow" w:cs="Cavolini"/>
          <w:b/>
          <w:bCs/>
          <w:kern w:val="36"/>
          <w:sz w:val="36"/>
          <w:szCs w:val="36"/>
          <w:lang w:eastAsia="nb-NO"/>
          <w14:ligatures w14:val="none"/>
        </w:rPr>
        <w:t>sel</w:t>
      </w:r>
      <w:r w:rsidRPr="00344F55">
        <w:rPr>
          <w:rFonts w:ascii="Arial Narrow" w:eastAsia="Times New Roman" w:hAnsi="Arial Narrow" w:cs="Cavolini"/>
          <w:b/>
          <w:bCs/>
          <w:kern w:val="36"/>
          <w:sz w:val="36"/>
          <w:szCs w:val="36"/>
          <w:lang w:eastAsia="nb-NO"/>
          <w14:ligatures w14:val="none"/>
        </w:rPr>
        <w:t xml:space="preserve"> i Skjåk kyrkje eller Nordberg kyrkje</w:t>
      </w:r>
    </w:p>
    <w:p w14:paraId="3BB8798D" w14:textId="2C545A6B" w:rsidR="00344F55" w:rsidRPr="00344F55" w:rsidRDefault="00344F55" w:rsidP="00344F55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Informasjon til brurepar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:</w:t>
      </w:r>
    </w:p>
    <w:p w14:paraId="2F1BE293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Ønskjer de å gifte dykk i Skjåk kyrkje eller Nordberg kyrkje?</w:t>
      </w:r>
    </w:p>
    <w:p w14:paraId="5BCFFEC3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Nedanfor finn de ei hugseliste som kan vere til hjelp i planlegginga av vigsla.</w:t>
      </w:r>
    </w:p>
    <w:p w14:paraId="556D651E" w14:textId="77777777" w:rsidR="00344F55" w:rsidRPr="00344F55" w:rsidRDefault="00344F55" w:rsidP="00344F55">
      <w:pPr>
        <w:spacing w:before="100" w:beforeAutospacing="1" w:after="100" w:afterAutospacing="1" w:line="300" w:lineRule="atLeast"/>
        <w:outlineLvl w:val="2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Før vigsla</w:t>
      </w:r>
    </w:p>
    <w:p w14:paraId="60CD076A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På www.kirken.no finn de nyttig informasjon om vigsel i Den norske kyrkja.</w:t>
      </w:r>
    </w:p>
    <w:p w14:paraId="34A24D58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Før vigsla må Skatteetaten gjennomføre prøving av ekteskapsvilkåra. De må derfor fylle ut og sende inn desse skjema:</w:t>
      </w:r>
    </w:p>
    <w:p w14:paraId="517DE8A8" w14:textId="77777777" w:rsidR="00344F55" w:rsidRPr="00344F55" w:rsidRDefault="00344F55" w:rsidP="00344F5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Erklæring frå brudefolka før prøving av ekteskapsvilkåra</w:t>
      </w:r>
    </w:p>
    <w:p w14:paraId="66535E01" w14:textId="77777777" w:rsidR="00344F55" w:rsidRPr="00344F55" w:rsidRDefault="00344F55" w:rsidP="00344F5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Forlovarerklæring</w:t>
      </w:r>
    </w:p>
    <w:p w14:paraId="274A3890" w14:textId="386996D4" w:rsidR="00344F55" w:rsidRPr="00344F55" w:rsidRDefault="00344F55" w:rsidP="00344F55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eventuelt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-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Melding om endring av namn</w:t>
      </w:r>
    </w:p>
    <w:p w14:paraId="6568AAE0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Skjema finn de på www.kirken.no eller hos Skatteetaten.</w:t>
      </w:r>
    </w:p>
    <w:p w14:paraId="7B7046E9" w14:textId="50AC8379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Når prøvinga er gjennomført, får de ein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prøvingsattest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. Attesten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gjeld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i fire månader.</w:t>
      </w:r>
    </w:p>
    <w:p w14:paraId="1D5D5C4C" w14:textId="77777777" w:rsidR="00344F55" w:rsidRPr="00344F55" w:rsidRDefault="00344F55" w:rsidP="00344F55">
      <w:pPr>
        <w:spacing w:before="100" w:beforeAutospacing="1" w:after="100" w:afterAutospacing="1" w:line="300" w:lineRule="atLeast"/>
        <w:outlineLvl w:val="2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Innsending av prøvingsattest</w:t>
      </w:r>
    </w:p>
    <w:p w14:paraId="21AA88A2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Kyrkjekontoret må ha prøvingsattesten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seinast tre veker før vigsla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.</w:t>
      </w:r>
    </w:p>
    <w:p w14:paraId="26486B19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De kan be Skatteetaten sende attesten direkte til:</w:t>
      </w:r>
    </w:p>
    <w:p w14:paraId="4341530E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Skjåk kyrkjelege fellesråd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br/>
      </w:r>
      <w:proofErr w:type="spellStart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Moavegen</w:t>
      </w:r>
      <w:proofErr w:type="spellEnd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30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br/>
        <w:t>2690 Skjåk</w:t>
      </w:r>
    </w:p>
    <w:p w14:paraId="3C1C2A09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De kan også levere eller sende attesten sjølve.</w:t>
      </w:r>
    </w:p>
    <w:p w14:paraId="1F856EF7" w14:textId="77777777" w:rsidR="00344F55" w:rsidRPr="00344F55" w:rsidRDefault="00344F55" w:rsidP="00344F55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Samtale med prest</w:t>
      </w:r>
    </w:p>
    <w:p w14:paraId="5CFECF72" w14:textId="07410372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Vanlegvis møter de presten til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vigsels samtale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i kyrkja i løpet av veka før vigsla.</w:t>
      </w:r>
    </w:p>
    <w:p w14:paraId="0CCFE239" w14:textId="77777777" w:rsidR="00AB4032" w:rsidRDefault="00344F55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Under samtalen går de gjennom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vigsels liturgien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, øver på seremonien og får informasjon om praktiske forhold kring dagen.</w:t>
      </w:r>
    </w:p>
    <w:p w14:paraId="406DD09C" w14:textId="77777777" w:rsidR="00AB4032" w:rsidRDefault="00AB4032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</w:p>
    <w:p w14:paraId="2E18B302" w14:textId="77777777" w:rsidR="00AB4032" w:rsidRDefault="00AB4032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</w:p>
    <w:p w14:paraId="5B587985" w14:textId="77777777" w:rsidR="00AB4032" w:rsidRDefault="00AB4032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</w:p>
    <w:p w14:paraId="7EE8B484" w14:textId="049821E1" w:rsidR="00344F55" w:rsidRPr="00AB4032" w:rsidRDefault="00344F55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lastRenderedPageBreak/>
        <w:t>Musikk og salmar</w:t>
      </w:r>
    </w:p>
    <w:p w14:paraId="4062324D" w14:textId="16E79E9A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Brudeparet kan ta kontakt med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kyrkjemusikaren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for å avtale inn- og utgangsmusikk.</w:t>
      </w:r>
    </w:p>
    <w:p w14:paraId="123081AD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Vi nyttar salmar frå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Norsk salmebok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eller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Salmar 1997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.</w:t>
      </w:r>
    </w:p>
    <w:p w14:paraId="253FDC02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Kyrkjemusikar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 xml:space="preserve">Eirik Matias </w:t>
      </w:r>
      <w:proofErr w:type="spellStart"/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Urdi</w:t>
      </w:r>
      <w:proofErr w:type="spellEnd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</w:t>
      </w:r>
    </w:p>
    <w:p w14:paraId="244C04FB" w14:textId="107FE718" w:rsidR="00AB4032" w:rsidRDefault="00344F55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E-post: eirboe@gmail.com Telefon: 993 67</w:t>
      </w:r>
      <w:r w:rsidR="00AB4032">
        <w:rPr>
          <w:rFonts w:ascii="Arial Narrow" w:eastAsia="Times New Roman" w:hAnsi="Arial Narrow" w:cs="Cavolini"/>
          <w:kern w:val="0"/>
          <w:lang w:eastAsia="nb-NO"/>
          <w14:ligatures w14:val="none"/>
        </w:rPr>
        <w:t> 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323</w:t>
      </w:r>
    </w:p>
    <w:p w14:paraId="0C4772E7" w14:textId="3515E702" w:rsidR="00344F55" w:rsidRPr="00AB4032" w:rsidRDefault="00344F55" w:rsidP="00AB4032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Program og medverknad</w:t>
      </w:r>
    </w:p>
    <w:p w14:paraId="2C0FBFD1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Dersom de ønskjer trykte program, må de ordne dette sjølve. Hugs å avklare salmar og andre innslag før programmet går i trykken.</w:t>
      </w:r>
    </w:p>
    <w:p w14:paraId="733E7BBB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Brudeparet kan spørje forlovarar eller andre om å medverke med skriftlesing under vigsla. Høvelege dikt eller tekstar kan også lesast.</w:t>
      </w:r>
    </w:p>
    <w:p w14:paraId="3F1DA7B9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Tekstar til skriftlesing finn de på www.kirken.no under temaet 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«Livets gang»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.</w:t>
      </w:r>
    </w:p>
    <w:p w14:paraId="6FB84889" w14:textId="705CE74F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All tekst, musikk og andre innslag i vigsla må godkjennast av presten og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kyrkjemusikar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på førehand.</w:t>
      </w:r>
    </w:p>
    <w:p w14:paraId="0BC391EE" w14:textId="77777777" w:rsidR="00344F55" w:rsidRPr="00344F55" w:rsidRDefault="00344F55" w:rsidP="00344F55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Kostnader</w:t>
      </w:r>
    </w:p>
    <w:p w14:paraId="68C20923" w14:textId="77777777" w:rsidR="00344F55" w:rsidRPr="00344F55" w:rsidRDefault="00344F55" w:rsidP="00344F5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Vigsla er gratis for brurepar som er folkeregistrerte i Skjåk.</w:t>
      </w:r>
    </w:p>
    <w:p w14:paraId="76E56DF6" w14:textId="77777777" w:rsidR="00344F55" w:rsidRPr="00344F55" w:rsidRDefault="00344F55" w:rsidP="00344F5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Dersom ein eller begge av brudefolkas foreldre er folkeregistrerte i Skjåk, er kostnaden kr 2 000.</w:t>
      </w:r>
    </w:p>
    <w:p w14:paraId="5AB865EF" w14:textId="77777777" w:rsidR="00344F55" w:rsidRPr="00344F55" w:rsidRDefault="00344F55" w:rsidP="00344F55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For brurepar utan tilknyting til Skjåk er kostnaden kr 4 000.</w:t>
      </w:r>
    </w:p>
    <w:p w14:paraId="6F2B6D7E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Beløpet blir fakturert i etterkant. Det kan kome tilleggskostnader for ekstra arbeidstid eller særskilde avtalar, til dømes opning av kyrkja for øving eller leige av eksterne aktørar.</w:t>
      </w:r>
    </w:p>
    <w:p w14:paraId="70147BA6" w14:textId="77777777" w:rsidR="00344F55" w:rsidRPr="00344F55" w:rsidRDefault="00344F55" w:rsidP="00344F55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Pynting av kyrkja</w:t>
      </w:r>
    </w:p>
    <w:p w14:paraId="5CD87954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Brudeparet har ansvar for pynting av kyrkja.</w:t>
      </w:r>
    </w:p>
    <w:p w14:paraId="77B36640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Pynting skal skje i samsvar med gjeldande retningsliner og i samarbeid med kyrkjetenaren.</w:t>
      </w:r>
    </w:p>
    <w:p w14:paraId="3866A42E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Hugs å avtale tidspunkt for pynting på førehand.</w:t>
      </w:r>
    </w:p>
    <w:p w14:paraId="54B54729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Dersom det skal vere musikalske innslag under vigsla, er kyrkja normalt open to timar før seremonien, eller etter nærare avtale.</w:t>
      </w:r>
    </w:p>
    <w:p w14:paraId="633F50B2" w14:textId="42B2ACE5" w:rsidR="00AB4032" w:rsidRDefault="00344F55" w:rsidP="00AB4032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Velkomen til den store dagen</w:t>
      </w:r>
      <w:r w:rsidR="00AB4032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 xml:space="preserve">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Vi ønskjer dykk lukke til med førebuingane og ser fram til å samarbeide med dykk om ein høgtidsdag fylt med glede og gode minne.</w:t>
      </w:r>
    </w:p>
    <w:p w14:paraId="1670343D" w14:textId="77777777" w:rsidR="00AB4032" w:rsidRPr="00AB4032" w:rsidRDefault="00AB4032" w:rsidP="00AB4032">
      <w:pPr>
        <w:spacing w:before="100" w:beforeAutospacing="1" w:after="100" w:afterAutospacing="1" w:line="300" w:lineRule="atLeast"/>
        <w:outlineLvl w:val="1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</w:p>
    <w:p w14:paraId="67620752" w14:textId="77777777" w:rsidR="00C22AC2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lastRenderedPageBreak/>
        <w:t>Kontaktinformasjon</w:t>
      </w:r>
      <w:r w:rsidR="00C22AC2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   </w:t>
      </w:r>
    </w:p>
    <w:p w14:paraId="2E60B257" w14:textId="198D938B" w:rsidR="00AB4032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Skjåk kyrkjelege fellesråd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br/>
      </w:r>
      <w:proofErr w:type="spellStart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Moavegen</w:t>
      </w:r>
      <w:proofErr w:type="spellEnd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30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br/>
        <w:t>2690 Skjåk</w:t>
      </w:r>
    </w:p>
    <w:p w14:paraId="0A0F5B43" w14:textId="69594296" w:rsidR="003C7F39" w:rsidRPr="003C7F39" w:rsidRDefault="00344F55" w:rsidP="003C7F39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Telefon:</w:t>
      </w:r>
      <w:r w:rsidR="003C7F39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90 95 64 37</w:t>
      </w:r>
      <w:r w:rsidR="00C22AC2">
        <w:rPr>
          <w:rFonts w:ascii="Arial Narrow" w:eastAsia="Times New Roman" w:hAnsi="Arial Narrow" w:cs="Cavolini"/>
          <w:kern w:val="0"/>
          <w:lang w:eastAsia="nb-NO"/>
          <w14:ligatures w14:val="none"/>
        </w:rPr>
        <w:t>-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948 62</w:t>
      </w:r>
      <w:r w:rsidR="00C22AC2">
        <w:rPr>
          <w:rFonts w:ascii="Arial Narrow" w:eastAsia="Times New Roman" w:hAnsi="Arial Narrow" w:cs="Cavolini"/>
          <w:kern w:val="0"/>
          <w:lang w:eastAsia="nb-NO"/>
          <w14:ligatures w14:val="none"/>
        </w:rPr>
        <w:t> 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267</w:t>
      </w:r>
      <w:r w:rsidR="00C22AC2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     </w:t>
      </w:r>
      <w:r w:rsidRPr="003C7F39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E-post: </w:t>
      </w:r>
      <w:hyperlink r:id="rId5" w:history="1">
        <w:r w:rsidR="003C7F39" w:rsidRPr="003C7F39">
          <w:rPr>
            <w:rStyle w:val="Hyperkobling"/>
            <w:rFonts w:ascii="Arial Narrow" w:eastAsia="Times New Roman" w:hAnsi="Arial Narrow" w:cs="Cavolini"/>
            <w:kern w:val="0"/>
            <w:lang w:eastAsia="nb-NO"/>
            <w14:ligatures w14:val="none"/>
          </w:rPr>
          <w:t>kyrkjekontoret@skjaak.kommune.no</w:t>
        </w:r>
      </w:hyperlink>
    </w:p>
    <w:p w14:paraId="4E232BF8" w14:textId="47C6F8C2" w:rsidR="00344F55" w:rsidRPr="00344F55" w:rsidRDefault="00344F55" w:rsidP="00344F55">
      <w:pPr>
        <w:spacing w:before="100" w:beforeAutospacing="1" w:after="100" w:afterAutospacing="1" w:line="300" w:lineRule="atLeast"/>
        <w:rPr>
          <w:rFonts w:ascii="Arial Narrow" w:eastAsia="Times New Roman" w:hAnsi="Arial Narrow" w:cs="Cavolini"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Opningstid</w:t>
      </w:r>
      <w:r w:rsidR="003C7F39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     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Måndag–fredag kl. 10.00–14.00</w:t>
      </w:r>
    </w:p>
    <w:p w14:paraId="4E435B55" w14:textId="0285BD67" w:rsidR="00344F55" w:rsidRPr="003C7F39" w:rsidRDefault="00344F55" w:rsidP="003C7F39">
      <w:pPr>
        <w:spacing w:before="100" w:beforeAutospacing="1" w:after="100" w:afterAutospacing="1" w:line="300" w:lineRule="atLeast"/>
        <w:outlineLvl w:val="2"/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Besøksadresse</w:t>
      </w:r>
      <w:r w:rsidRPr="00344F55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>:</w:t>
      </w:r>
      <w:r w:rsidR="003C7F39">
        <w:rPr>
          <w:rFonts w:ascii="Arial Narrow" w:eastAsia="Times New Roman" w:hAnsi="Arial Narrow" w:cs="Cavolini"/>
          <w:b/>
          <w:bCs/>
          <w:kern w:val="0"/>
          <w:lang w:eastAsia="nb-NO"/>
          <w14:ligatures w14:val="none"/>
        </w:rPr>
        <w:t xml:space="preserve"> </w:t>
      </w:r>
      <w:proofErr w:type="spellStart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Moavegen</w:t>
      </w:r>
      <w:proofErr w:type="spellEnd"/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28 A</w:t>
      </w:r>
      <w:r w:rsidR="003C7F39">
        <w:rPr>
          <w:rFonts w:ascii="Arial Narrow" w:eastAsia="Times New Roman" w:hAnsi="Arial Narrow" w:cs="Cavolini"/>
          <w:kern w:val="0"/>
          <w:lang w:eastAsia="nb-NO"/>
          <w14:ligatures w14:val="none"/>
        </w:rPr>
        <w:t xml:space="preserve">     </w:t>
      </w: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2690 Skjåk</w:t>
      </w:r>
    </w:p>
    <w:p w14:paraId="0913A68C" w14:textId="77777777" w:rsidR="00344F55" w:rsidRPr="00344F55" w:rsidRDefault="00344F55" w:rsidP="00344F55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344F55">
        <w:rPr>
          <w:rFonts w:ascii="Arial Narrow" w:eastAsia="Times New Roman" w:hAnsi="Arial Narrow" w:cs="Cavolini"/>
          <w:kern w:val="0"/>
          <w:lang w:eastAsia="nb-NO"/>
          <w14:ligatures w14:val="none"/>
        </w:rPr>
        <w:t>(Kontoret ligg i Skjåk Energi sitt bygg ved sida av kommunehuset i Bismo.)</w:t>
      </w:r>
    </w:p>
    <w:p w14:paraId="355B143D" w14:textId="77777777" w:rsidR="00F61C32" w:rsidRDefault="00F61C32"/>
    <w:p w14:paraId="00B4064C" w14:textId="77777777" w:rsidR="00D07555" w:rsidRDefault="00D07555"/>
    <w:sectPr w:rsidR="00D07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1FF3"/>
    <w:multiLevelType w:val="multilevel"/>
    <w:tmpl w:val="E956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43CEB"/>
    <w:multiLevelType w:val="multilevel"/>
    <w:tmpl w:val="A978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B3745"/>
    <w:multiLevelType w:val="multilevel"/>
    <w:tmpl w:val="0C1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010425">
    <w:abstractNumId w:val="2"/>
  </w:num>
  <w:num w:numId="2" w16cid:durableId="1596984282">
    <w:abstractNumId w:val="0"/>
  </w:num>
  <w:num w:numId="3" w16cid:durableId="153592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F55"/>
    <w:rsid w:val="00122F26"/>
    <w:rsid w:val="001C2D15"/>
    <w:rsid w:val="001F24F5"/>
    <w:rsid w:val="0034440B"/>
    <w:rsid w:val="00344F55"/>
    <w:rsid w:val="003C7F39"/>
    <w:rsid w:val="004C7C78"/>
    <w:rsid w:val="00705A46"/>
    <w:rsid w:val="00713021"/>
    <w:rsid w:val="00A14E94"/>
    <w:rsid w:val="00A67F5C"/>
    <w:rsid w:val="00A76C37"/>
    <w:rsid w:val="00AB4032"/>
    <w:rsid w:val="00B0773D"/>
    <w:rsid w:val="00BE6C8A"/>
    <w:rsid w:val="00C22AC2"/>
    <w:rsid w:val="00D07555"/>
    <w:rsid w:val="00D233DC"/>
    <w:rsid w:val="00E95926"/>
    <w:rsid w:val="00F6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0F97"/>
  <w15:chartTrackingRefBased/>
  <w15:docId w15:val="{9F849E66-129B-47BD-AAB6-E65EFE6D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4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44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44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44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44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44F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44F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44F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44F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44F5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44F5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44F55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44F55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44F55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44F55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44F55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44F55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44F55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344F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44F55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44F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44F55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344F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44F55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344F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44F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44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44F55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344F55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3C7F3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C7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yrkjekontoret@skjaak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495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Teigum, Arnborg</dc:creator>
  <cp:keywords/>
  <dc:description/>
  <cp:lastModifiedBy>Teigum, Arnborg</cp:lastModifiedBy>
  <cp:revision>5</cp:revision>
  <dcterms:created xsi:type="dcterms:W3CDTF">2026-07-21T10:32:00Z</dcterms:created>
  <dcterms:modified xsi:type="dcterms:W3CDTF">2026-07-21T10:40:00Z</dcterms:modified>
</cp:coreProperties>
</file>